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15159" w14:textId="32FCE426" w:rsidR="00204F1B" w:rsidRPr="00124B27" w:rsidRDefault="00F23773" w:rsidP="00322731">
      <w:pPr>
        <w:rPr>
          <w:b/>
          <w:sz w:val="28"/>
        </w:rPr>
      </w:pPr>
      <w:r>
        <w:rPr>
          <w:b/>
          <w:sz w:val="28"/>
        </w:rPr>
        <w:t>THURSDAY</w:t>
      </w:r>
      <w:r w:rsidR="00124B27" w:rsidRPr="00124B27">
        <w:rPr>
          <w:b/>
          <w:sz w:val="28"/>
        </w:rPr>
        <w:t xml:space="preserve">, </w:t>
      </w:r>
      <w:r>
        <w:rPr>
          <w:b/>
          <w:sz w:val="28"/>
        </w:rPr>
        <w:t>22</w:t>
      </w:r>
      <w:r w:rsidR="00124B27" w:rsidRPr="00124B27">
        <w:rPr>
          <w:b/>
          <w:sz w:val="28"/>
        </w:rPr>
        <w:t xml:space="preserve"> </w:t>
      </w:r>
      <w:r>
        <w:rPr>
          <w:b/>
          <w:sz w:val="28"/>
        </w:rPr>
        <w:t xml:space="preserve">JANUARY </w:t>
      </w:r>
      <w:r w:rsidR="00124B27" w:rsidRPr="00124B27">
        <w:rPr>
          <w:b/>
          <w:sz w:val="28"/>
        </w:rPr>
        <w:t>202</w:t>
      </w:r>
      <w:r>
        <w:rPr>
          <w:b/>
          <w:sz w:val="28"/>
        </w:rPr>
        <w:t>6</w:t>
      </w:r>
      <w:r w:rsidR="00960EB7">
        <w:rPr>
          <w:b/>
          <w:sz w:val="28"/>
        </w:rPr>
        <w:t xml:space="preserve"> (DAY 1)</w:t>
      </w:r>
    </w:p>
    <w:tbl>
      <w:tblPr>
        <w:tblW w:w="904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7342"/>
      </w:tblGrid>
      <w:tr w:rsidR="00757B6F" w:rsidRPr="00E719E2" w14:paraId="34E7362E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360431" w14:textId="13907864" w:rsidR="00757B6F" w:rsidRPr="00E719E2" w:rsidRDefault="00757B6F" w:rsidP="00E719E2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08:5</w:t>
            </w:r>
            <w:r w:rsidRPr="007849D5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0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– 09:</w:t>
            </w:r>
            <w:r w:rsidR="001F48A0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00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54BB839" w14:textId="0E2294CF" w:rsidR="00757B6F" w:rsidRDefault="00757B6F" w:rsidP="00757B6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b/>
                <w:color w:val="212529"/>
                <w:sz w:val="24"/>
                <w:szCs w:val="23"/>
                <w:lang w:eastAsia="en-SG"/>
              </w:rPr>
              <w:t>REGISTRATION</w:t>
            </w:r>
          </w:p>
        </w:tc>
      </w:tr>
      <w:tr w:rsidR="001F48A0" w:rsidRPr="00E719E2" w14:paraId="5810A379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FB79E" w14:textId="057C36D9" w:rsidR="001F48A0" w:rsidRDefault="001F48A0" w:rsidP="00E719E2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09:00 – 09:10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6E41BF0" w14:textId="3A9674A2" w:rsidR="001F48A0" w:rsidRDefault="001F48A0" w:rsidP="00757B6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b/>
                <w:color w:val="212529"/>
                <w:sz w:val="24"/>
                <w:szCs w:val="23"/>
                <w:lang w:eastAsia="en-SG"/>
              </w:rPr>
              <w:t>WELCOME</w:t>
            </w:r>
          </w:p>
        </w:tc>
      </w:tr>
      <w:tr w:rsidR="00FB72C2" w:rsidRPr="00E719E2" w14:paraId="0A037536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793D3" w14:textId="77777777" w:rsidR="00FB72C2" w:rsidRPr="00E719E2" w:rsidRDefault="00FB72C2" w:rsidP="00E719E2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F8EF2BF" w14:textId="2AA8233F" w:rsidR="00FB72C2" w:rsidRDefault="00FB72C2" w:rsidP="00F6243F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b/>
                <w:color w:val="212529"/>
                <w:sz w:val="24"/>
                <w:szCs w:val="23"/>
                <w:lang w:eastAsia="en-SG"/>
              </w:rPr>
              <w:t>SESSSION 1</w:t>
            </w:r>
          </w:p>
        </w:tc>
      </w:tr>
      <w:tr w:rsidR="00774AB7" w:rsidRPr="00E719E2" w14:paraId="3331E5E0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1CEFAE" w14:textId="76EB60DE" w:rsidR="00774AB7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09:10 – 09:50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4352E8C" w14:textId="01339AC1" w:rsidR="00F6243F" w:rsidRDefault="00757B6F" w:rsidP="00757B6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="00FB72C2" w:rsidRPr="00FB72C2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Trade War and Biodiversity: The Role of Free Trade Agreements in a Deglobalization Era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6747A11A" w14:textId="250D0D02" w:rsidR="00F6243F" w:rsidRDefault="005D6DA1" w:rsidP="00F624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Ying </w:t>
            </w:r>
            <w:r w:rsidR="00757B6F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ZHU</w:t>
            </w:r>
            <w:r w:rsidR="00F6243F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</w:t>
            </w:r>
          </w:p>
          <w:p w14:paraId="0223D1BD" w14:textId="4CA2E808" w:rsidR="00774AB7" w:rsidRPr="00757B6F" w:rsidRDefault="00757B6F" w:rsidP="00757B6F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Hong Kong University</w:t>
            </w:r>
          </w:p>
        </w:tc>
      </w:tr>
      <w:tr w:rsidR="00E719E2" w:rsidRPr="00E719E2" w14:paraId="1A6E25F2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F2CC7" w14:textId="49DFCF52" w:rsidR="00E719E2" w:rsidRPr="00E719E2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09:50 – 10:30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D990A5" w14:textId="22DA5647" w:rsidR="004318A2" w:rsidRPr="004318A2" w:rsidRDefault="36D21011" w:rsidP="36D21011">
            <w:pPr>
              <w:spacing w:after="0" w:line="240" w:lineRule="auto"/>
              <w:jc w:val="both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36D21011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“Embedding Biodiversity Protection in Trade Relations: The Legal Challenges of the EU-Thailand Partnership and Cooperation Agreement (PCA)”</w:t>
            </w:r>
          </w:p>
          <w:p w14:paraId="54ECA3A0" w14:textId="77777777" w:rsidR="00774AB7" w:rsidRDefault="00757B6F" w:rsidP="00757B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proofErr w:type="spellStart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Krisdakorn</w:t>
            </w:r>
            <w:proofErr w:type="spellEnd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WONGWUTTHIKUN &amp; </w:t>
            </w:r>
            <w:proofErr w:type="spellStart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Thanapat</w:t>
            </w:r>
            <w:proofErr w:type="spellEnd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CHATINAKROB</w:t>
            </w:r>
          </w:p>
          <w:p w14:paraId="4595AF2D" w14:textId="0400ECAF" w:rsidR="00757B6F" w:rsidRPr="00757B6F" w:rsidRDefault="00757B6F" w:rsidP="00757B6F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Thammasat University</w:t>
            </w:r>
          </w:p>
        </w:tc>
      </w:tr>
      <w:tr w:rsidR="00757B6F" w:rsidRPr="00E719E2" w14:paraId="71E4C7CC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0182C7" w14:textId="6CDB5BC8" w:rsidR="00757B6F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10:30 – 11:10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83557C4" w14:textId="2AB88B13" w:rsidR="00757B6F" w:rsidRPr="004318A2" w:rsidRDefault="00757B6F" w:rsidP="00757B6F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Pr="00757B6F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How does China balance biodiversity conservation in the process of promoting the implementation of free trade agreements?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18373226" w14:textId="2A4CC2F2" w:rsidR="00757B6F" w:rsidRDefault="00757B6F" w:rsidP="00757B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Haifeng DENG</w:t>
            </w:r>
          </w:p>
          <w:p w14:paraId="7D02DCFD" w14:textId="09923E5C" w:rsidR="00757B6F" w:rsidRPr="00757B6F" w:rsidRDefault="00757B6F" w:rsidP="00757B6F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Tsinghua </w:t>
            </w:r>
            <w:r w:rsidRPr="00757B6F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University</w:t>
            </w:r>
          </w:p>
        </w:tc>
      </w:tr>
      <w:tr w:rsidR="00757B6F" w:rsidRPr="00E719E2" w14:paraId="1D1A20F4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8AB422" w14:textId="2C53FFAA" w:rsidR="00757B6F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11:10 – 11:50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F5F3AF9" w14:textId="34BB0E28" w:rsidR="00757B6F" w:rsidRPr="004318A2" w:rsidRDefault="00757B6F" w:rsidP="00757B6F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Pr="00757B6F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Trade-related Biodiversity Measures and WTO Law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0ADB21C6" w14:textId="56B084CD" w:rsidR="00757B6F" w:rsidRDefault="00757B6F" w:rsidP="00757B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proofErr w:type="spellStart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Gracia</w:t>
            </w:r>
            <w:proofErr w:type="spellEnd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MARIN-DURAN</w:t>
            </w:r>
          </w:p>
          <w:p w14:paraId="0D2D476F" w14:textId="14A7B216" w:rsidR="00757B6F" w:rsidRPr="00757B6F" w:rsidRDefault="00757B6F" w:rsidP="00757B6F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 w:rsidRPr="00757B6F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University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College London</w:t>
            </w:r>
          </w:p>
        </w:tc>
      </w:tr>
      <w:tr w:rsidR="00E719E2" w:rsidRPr="00E719E2" w14:paraId="287C88E7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26B2A" w14:textId="61B295CA" w:rsidR="00E719E2" w:rsidRPr="00E719E2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11:50 – 12:30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C5F136" w14:textId="01B3EA68" w:rsidR="00E719E2" w:rsidRPr="00E719E2" w:rsidRDefault="0004053F" w:rsidP="00FC3E39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bdr w:val="none" w:sz="0" w:space="0" w:color="auto" w:frame="1"/>
                <w:lang w:eastAsia="en-SG"/>
              </w:rPr>
              <w:t>LUNCH</w:t>
            </w:r>
          </w:p>
          <w:p w14:paraId="7BC0A4BB" w14:textId="1EF388C2" w:rsidR="00E719E2" w:rsidRPr="00E719E2" w:rsidRDefault="00E719E2" w:rsidP="00FC3E39">
            <w:pPr>
              <w:spacing w:after="0" w:line="240" w:lineRule="auto"/>
              <w:textAlignment w:val="baseline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</w:p>
        </w:tc>
      </w:tr>
      <w:tr w:rsidR="00757B6F" w:rsidRPr="00E719E2" w14:paraId="5560C9DE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5E03B" w14:textId="77777777" w:rsidR="00757B6F" w:rsidRDefault="00757B6F" w:rsidP="00FC3E39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C481BD6" w14:textId="7C849891" w:rsidR="00757B6F" w:rsidRDefault="00757B6F" w:rsidP="00FC3E39">
            <w:pPr>
              <w:spacing w:after="0" w:line="240" w:lineRule="auto"/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bdr w:val="none" w:sz="0" w:space="0" w:color="auto" w:frame="1"/>
                <w:lang w:eastAsia="en-SG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bdr w:val="none" w:sz="0" w:space="0" w:color="auto" w:frame="1"/>
                <w:lang w:eastAsia="en-SG"/>
              </w:rPr>
              <w:t>SESSION 2</w:t>
            </w:r>
          </w:p>
        </w:tc>
      </w:tr>
      <w:tr w:rsidR="00757B6F" w:rsidRPr="00E719E2" w14:paraId="4EC7DBF8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92B57F" w14:textId="45263FE5" w:rsidR="00757B6F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12:30 – 13:10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235A010" w14:textId="3CAB067C" w:rsidR="00757B6F" w:rsidRPr="004318A2" w:rsidRDefault="00757B6F" w:rsidP="00757B6F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Pr="00757B6F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The Enforcement Gap in Biodiversity Commitments in EU FTAs: Design, Practice and Institutional Cooperation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1D0D57A3" w14:textId="1F2EBBCE" w:rsidR="00757B6F" w:rsidRDefault="00757B6F" w:rsidP="00757B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Isola-Clara </w:t>
            </w:r>
            <w:r w:rsidR="00617AA4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MACCHIA</w:t>
            </w:r>
          </w:p>
          <w:p w14:paraId="11499438" w14:textId="36FAB82D" w:rsidR="00757B6F" w:rsidRPr="00757B6F" w:rsidRDefault="00617AA4" w:rsidP="00757B6F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European University Institute</w:t>
            </w:r>
          </w:p>
        </w:tc>
      </w:tr>
      <w:tr w:rsidR="00617AA4" w:rsidRPr="00E719E2" w14:paraId="425B1A09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D1604" w14:textId="5A9E5E56" w:rsidR="00617AA4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13:10 – 13:50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9C7F2DA" w14:textId="731F95B2" w:rsidR="00617AA4" w:rsidRPr="004318A2" w:rsidRDefault="00617AA4" w:rsidP="00617AA4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Pr="00617AA4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Combating Forest Biodiversity Loss by Incorporating the Voluntary Sustainability Standards into FTAs: How far can we go?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15C60CDE" w14:textId="461D3B5D" w:rsidR="00617AA4" w:rsidRDefault="00617AA4" w:rsidP="00617AA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Ngoc Ha NGUYEN</w:t>
            </w:r>
          </w:p>
          <w:p w14:paraId="55629781" w14:textId="0BBC29F9" w:rsidR="00617AA4" w:rsidRPr="00617AA4" w:rsidRDefault="00617AA4" w:rsidP="00617AA4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Foreign Trade University</w:t>
            </w:r>
          </w:p>
        </w:tc>
      </w:tr>
      <w:tr w:rsidR="00617AA4" w:rsidRPr="00E719E2" w14:paraId="5B2A9D92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F2C23" w14:textId="6BE79756" w:rsidR="00617AA4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lastRenderedPageBreak/>
              <w:t>13:50 – 14:30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B46075F" w14:textId="03958BB5" w:rsidR="00617AA4" w:rsidRPr="004318A2" w:rsidRDefault="00617AA4" w:rsidP="00617AA4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Pr="00617AA4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Leveraging Free Trade Agreements to Promote Indigenous Economic Sovereignty and Environmental Sustainability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273C6AF5" w14:textId="462DF51E" w:rsidR="00617AA4" w:rsidRDefault="00617AA4" w:rsidP="00617AA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David JEFFERSON</w:t>
            </w:r>
          </w:p>
          <w:p w14:paraId="4CDD26E9" w14:textId="7FAF8632" w:rsidR="00617AA4" w:rsidRPr="00617AA4" w:rsidRDefault="00617AA4" w:rsidP="00617AA4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University of Canterbury</w:t>
            </w:r>
          </w:p>
        </w:tc>
      </w:tr>
      <w:tr w:rsidR="00617AA4" w:rsidRPr="00E719E2" w14:paraId="75B40FD1" w14:textId="77777777" w:rsidTr="7A481CC5">
        <w:trPr>
          <w:trHeight w:val="148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02C4A" w14:textId="4ABEDD8E" w:rsidR="00617AA4" w:rsidRPr="00E719E2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14:30 – 15:00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55FC276" w14:textId="4A8AC6AA" w:rsidR="00617AA4" w:rsidRPr="00F719D0" w:rsidRDefault="00617AA4" w:rsidP="00617AA4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bdr w:val="none" w:sz="0" w:space="0" w:color="auto" w:frame="1"/>
                <w:lang w:eastAsia="en-SG"/>
              </w:rPr>
              <w:t>BREAK</w:t>
            </w:r>
          </w:p>
        </w:tc>
      </w:tr>
      <w:tr w:rsidR="0045603B" w:rsidRPr="00E719E2" w14:paraId="4C907D0A" w14:textId="77777777" w:rsidTr="7A481CC5">
        <w:trPr>
          <w:trHeight w:val="148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9B99DB" w14:textId="77777777" w:rsidR="0045603B" w:rsidRDefault="0045603B" w:rsidP="00617AA4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06A6424" w14:textId="54955E9A" w:rsidR="0045603B" w:rsidRDefault="0045603B" w:rsidP="00617AA4">
            <w:pPr>
              <w:spacing w:after="0" w:line="240" w:lineRule="auto"/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bdr w:val="none" w:sz="0" w:space="0" w:color="auto" w:frame="1"/>
                <w:lang w:eastAsia="en-SG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bdr w:val="none" w:sz="0" w:space="0" w:color="auto" w:frame="1"/>
                <w:lang w:eastAsia="en-SG"/>
              </w:rPr>
              <w:t>SESSION 3</w:t>
            </w:r>
          </w:p>
        </w:tc>
      </w:tr>
      <w:tr w:rsidR="00617AA4" w:rsidRPr="00E719E2" w14:paraId="4496CAFA" w14:textId="77777777" w:rsidTr="7A481CC5">
        <w:trPr>
          <w:trHeight w:val="148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EF0AF" w14:textId="6C4EAC35" w:rsidR="00617AA4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15:00 – 15:40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46CDFDC" w14:textId="2A06982C" w:rsidR="00617AA4" w:rsidRPr="004318A2" w:rsidRDefault="00617AA4" w:rsidP="00617AA4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Pr="00617AA4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Environmental Regulation of Biodiversity Loss under the CPTPP Framework: Logic, Deficiencies, and Innovations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43B2259E" w14:textId="0BF4F2DF" w:rsidR="00617AA4" w:rsidRDefault="00617AA4" w:rsidP="00617AA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YIN </w:t>
            </w:r>
            <w:proofErr w:type="spellStart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Ruilong</w:t>
            </w:r>
            <w:proofErr w:type="spellEnd"/>
          </w:p>
          <w:p w14:paraId="7CF45611" w14:textId="30274A9C" w:rsidR="00617AA4" w:rsidRPr="00617AA4" w:rsidRDefault="00617AA4" w:rsidP="00617AA4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Fuzhou University</w:t>
            </w:r>
          </w:p>
        </w:tc>
      </w:tr>
      <w:tr w:rsidR="00617AA4" w:rsidRPr="00E719E2" w14:paraId="7352EFF6" w14:textId="77777777" w:rsidTr="7A481CC5">
        <w:trPr>
          <w:trHeight w:val="148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33C909" w14:textId="32736C73" w:rsidR="00617AA4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15:40 – 16:20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77129EF" w14:textId="7D44B404" w:rsidR="00617AA4" w:rsidRPr="004318A2" w:rsidRDefault="00617AA4" w:rsidP="00617AA4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Pr="00617AA4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Biodiversity Issues in Trade Agreements: The Sharing of Legal and Economic Burdens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07ED4000" w14:textId="660265E2" w:rsidR="00617AA4" w:rsidRDefault="00617AA4" w:rsidP="00617AA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Johanna </w:t>
            </w:r>
            <w:proofErr w:type="spellStart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Aleria</w:t>
            </w:r>
            <w:proofErr w:type="spellEnd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P. LORENZO</w:t>
            </w:r>
          </w:p>
          <w:p w14:paraId="17B419EA" w14:textId="293C9E99" w:rsidR="00617AA4" w:rsidRPr="00617AA4" w:rsidRDefault="00617AA4" w:rsidP="00617AA4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 w:rsidRPr="00617AA4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University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of Amsterdam</w:t>
            </w:r>
          </w:p>
        </w:tc>
      </w:tr>
      <w:tr w:rsidR="00617AA4" w:rsidRPr="00E719E2" w14:paraId="39B06537" w14:textId="77777777" w:rsidTr="7A481CC5">
        <w:trPr>
          <w:trHeight w:val="148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D4B29" w14:textId="2C3E74A6" w:rsidR="00617AA4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16:20 – 17:00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9F7CA1A" w14:textId="072476BA" w:rsidR="00617AA4" w:rsidRPr="004318A2" w:rsidRDefault="355B42F5" w:rsidP="355B42F5">
            <w:pPr>
              <w:spacing w:after="0" w:line="240" w:lineRule="auto"/>
              <w:jc w:val="both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355B42F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“Biodiversity and Intellectual Property Rights Interface in Free Trade Agreements: Emerging Trends”</w:t>
            </w:r>
          </w:p>
          <w:p w14:paraId="00888F8F" w14:textId="523AFA2F" w:rsidR="00617AA4" w:rsidRDefault="00617AA4" w:rsidP="00617AA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James J. NEDUMPARA</w:t>
            </w:r>
          </w:p>
          <w:p w14:paraId="2AF9514B" w14:textId="382E4260" w:rsidR="00617AA4" w:rsidRPr="00617AA4" w:rsidRDefault="00617AA4" w:rsidP="00617AA4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Indian Institute of Foreign Trade</w:t>
            </w:r>
          </w:p>
        </w:tc>
      </w:tr>
      <w:tr w:rsidR="009156BE" w:rsidRPr="00E719E2" w14:paraId="15BB15A9" w14:textId="77777777" w:rsidTr="7A481CC5">
        <w:trPr>
          <w:trHeight w:val="148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75BE5" w14:textId="77777777" w:rsidR="009156BE" w:rsidRDefault="009156BE" w:rsidP="00617AA4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62D5FA6" w14:textId="18842974" w:rsidR="009156BE" w:rsidRPr="009156BE" w:rsidRDefault="009156BE" w:rsidP="00617A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lang w:eastAsia="en-SG"/>
              </w:rPr>
            </w:pPr>
            <w:r w:rsidRPr="009156BE"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lang w:eastAsia="en-SG"/>
              </w:rPr>
              <w:t>End of Day 1</w:t>
            </w:r>
          </w:p>
        </w:tc>
      </w:tr>
    </w:tbl>
    <w:p w14:paraId="18975B6D" w14:textId="77777777" w:rsidR="006E1D12" w:rsidRDefault="006E1D12" w:rsidP="0045603B">
      <w:pPr>
        <w:rPr>
          <w:b/>
          <w:sz w:val="28"/>
        </w:rPr>
      </w:pPr>
    </w:p>
    <w:p w14:paraId="36170127" w14:textId="77777777" w:rsidR="006E1D12" w:rsidRDefault="006E1D12">
      <w:pPr>
        <w:rPr>
          <w:b/>
          <w:sz w:val="28"/>
        </w:rPr>
      </w:pPr>
      <w:r>
        <w:rPr>
          <w:b/>
          <w:sz w:val="28"/>
        </w:rPr>
        <w:br w:type="page"/>
      </w:r>
    </w:p>
    <w:p w14:paraId="57F6E219" w14:textId="019B18E7" w:rsidR="0045603B" w:rsidRPr="00124B27" w:rsidRDefault="0045603B" w:rsidP="0045603B">
      <w:pPr>
        <w:rPr>
          <w:b/>
          <w:sz w:val="28"/>
        </w:rPr>
      </w:pPr>
      <w:r>
        <w:rPr>
          <w:b/>
          <w:sz w:val="28"/>
        </w:rPr>
        <w:t>FRIDAY</w:t>
      </w:r>
      <w:r w:rsidRPr="00124B27">
        <w:rPr>
          <w:b/>
          <w:sz w:val="28"/>
        </w:rPr>
        <w:t xml:space="preserve">, </w:t>
      </w:r>
      <w:r>
        <w:rPr>
          <w:b/>
          <w:sz w:val="28"/>
        </w:rPr>
        <w:t>23</w:t>
      </w:r>
      <w:r w:rsidRPr="00124B27">
        <w:rPr>
          <w:b/>
          <w:sz w:val="28"/>
        </w:rPr>
        <w:t xml:space="preserve"> </w:t>
      </w:r>
      <w:r>
        <w:rPr>
          <w:b/>
          <w:sz w:val="28"/>
        </w:rPr>
        <w:t xml:space="preserve">JANUARY </w:t>
      </w:r>
      <w:r w:rsidRPr="00124B27">
        <w:rPr>
          <w:b/>
          <w:sz w:val="28"/>
        </w:rPr>
        <w:t>202</w:t>
      </w:r>
      <w:r>
        <w:rPr>
          <w:b/>
          <w:sz w:val="28"/>
        </w:rPr>
        <w:t>6</w:t>
      </w:r>
      <w:r w:rsidR="00960EB7">
        <w:rPr>
          <w:b/>
          <w:sz w:val="28"/>
        </w:rPr>
        <w:t xml:space="preserve"> (DAY 2)</w:t>
      </w:r>
    </w:p>
    <w:tbl>
      <w:tblPr>
        <w:tblW w:w="904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7342"/>
      </w:tblGrid>
      <w:tr w:rsidR="0045603B" w:rsidRPr="00E719E2" w14:paraId="0D26C0B0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A804B" w14:textId="77777777" w:rsidR="0045603B" w:rsidRPr="00E719E2" w:rsidRDefault="0045603B" w:rsidP="00B33F08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A489271" w14:textId="494709C9" w:rsidR="0045603B" w:rsidRDefault="0045603B" w:rsidP="00B33F08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b/>
                <w:color w:val="212529"/>
                <w:sz w:val="24"/>
                <w:szCs w:val="23"/>
                <w:lang w:eastAsia="en-SG"/>
              </w:rPr>
              <w:t>SESSSION 4</w:t>
            </w:r>
          </w:p>
        </w:tc>
      </w:tr>
      <w:tr w:rsidR="0045603B" w:rsidRPr="00E719E2" w14:paraId="0F15FFB1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BAC5EE" w14:textId="089FA30E" w:rsidR="0045603B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10:00 – 10:40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247F275" w14:textId="496B8D3D" w:rsidR="0045603B" w:rsidRDefault="0045603B" w:rsidP="00B33F0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Pr="0045603B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Green Trade, Grey Consequences: Addressing Biodiversity Loss at the Intersection of the Convention on Biological Diversity and Free Trade Agreements on Critical Minerals Mining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4D2D58C8" w14:textId="4693A308" w:rsidR="0045603B" w:rsidRDefault="0045603B" w:rsidP="00B33F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Arnav SHARMA</w:t>
            </w:r>
          </w:p>
          <w:p w14:paraId="5FB3C83F" w14:textId="72EFCABB" w:rsidR="0045603B" w:rsidRPr="00757B6F" w:rsidRDefault="0045603B" w:rsidP="00B33F08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National Law School of India University</w:t>
            </w:r>
          </w:p>
        </w:tc>
      </w:tr>
      <w:tr w:rsidR="0045603B" w:rsidRPr="00E719E2" w14:paraId="14757A04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EE4DE" w14:textId="6C3BB9B4" w:rsidR="0045603B" w:rsidRPr="00E719E2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10:40 – 11:20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9F0200" w14:textId="20414F8F" w:rsidR="0045603B" w:rsidRPr="004318A2" w:rsidRDefault="355B42F5" w:rsidP="355B42F5">
            <w:pPr>
              <w:spacing w:after="0" w:line="240" w:lineRule="auto"/>
              <w:jc w:val="both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355B42F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“From Subsidies to Sustainability: The Role of Trade Law in marine Biodiversity Conservation”</w:t>
            </w:r>
          </w:p>
          <w:p w14:paraId="491C7C50" w14:textId="6F9E5A6C" w:rsidR="0045603B" w:rsidRDefault="0045603B" w:rsidP="00B33F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Ngan Vu KIM</w:t>
            </w:r>
          </w:p>
          <w:p w14:paraId="64D9D962" w14:textId="783344D9" w:rsidR="0045603B" w:rsidRPr="00757B6F" w:rsidRDefault="0045603B" w:rsidP="00B33F08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Foreign Trade University</w:t>
            </w:r>
          </w:p>
        </w:tc>
      </w:tr>
      <w:tr w:rsidR="0045603B" w:rsidRPr="00E719E2" w14:paraId="6273F714" w14:textId="77777777" w:rsidTr="7A481CC5"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D6B721" w14:textId="69EA2F3A" w:rsidR="0045603B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11:20 – 12:00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D3C585C" w14:textId="27C223BA" w:rsidR="0045603B" w:rsidRPr="004318A2" w:rsidRDefault="0045603B" w:rsidP="00B33F08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Pr="0045603B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Trade Law Exceptions and the Protection of Biodiversity: Types of Trade-Restrictive Measures and Legal Challenges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4F16A680" w14:textId="7B925778" w:rsidR="0045603B" w:rsidRDefault="0045603B" w:rsidP="00B33F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Geraldo VIDIGAL</w:t>
            </w:r>
          </w:p>
          <w:p w14:paraId="32FE579D" w14:textId="0D1AA40F" w:rsidR="0045603B" w:rsidRPr="00757B6F" w:rsidRDefault="0045603B" w:rsidP="00B33F08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 w:rsidRPr="00757B6F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University</w:t>
            </w:r>
            <w:r w:rsidR="00761E95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of Amsterdam</w:t>
            </w:r>
          </w:p>
        </w:tc>
      </w:tr>
      <w:tr w:rsidR="0045603B" w:rsidRPr="00E719E2" w14:paraId="069429E6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B6A80E" w14:textId="58C09FB5" w:rsidR="0045603B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12:00 – 14:00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ECC30DD" w14:textId="77777777" w:rsidR="009156BE" w:rsidRDefault="009156BE" w:rsidP="009156BE">
            <w:pPr>
              <w:spacing w:after="0" w:line="240" w:lineRule="auto"/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bdr w:val="none" w:sz="0" w:space="0" w:color="auto" w:frame="1"/>
                <w:lang w:eastAsia="en-SG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bdr w:val="none" w:sz="0" w:space="0" w:color="auto" w:frame="1"/>
                <w:lang w:eastAsia="en-SG"/>
              </w:rPr>
              <w:t xml:space="preserve">LUNCH OUTSIDE SR 4-2 (Block B Level 4)  </w:t>
            </w:r>
          </w:p>
          <w:p w14:paraId="6F88E063" w14:textId="49084470" w:rsidR="0045603B" w:rsidRPr="009156BE" w:rsidRDefault="009156BE" w:rsidP="355B42F5">
            <w:pPr>
              <w:spacing w:after="0" w:line="240" w:lineRule="auto"/>
              <w:rPr>
                <w:rFonts w:eastAsia="Times New Roman"/>
                <w:color w:val="212529"/>
                <w:lang w:eastAsia="en-SG"/>
              </w:rPr>
            </w:pPr>
            <w:r w:rsidRPr="355B42F5">
              <w:rPr>
                <w:rFonts w:eastAsia="Times New Roman"/>
                <w:color w:val="212529"/>
                <w:bdr w:val="none" w:sz="0" w:space="0" w:color="auto" w:frame="1"/>
                <w:lang w:eastAsia="en-SG"/>
              </w:rPr>
              <w:t xml:space="preserve">Participants are cordially invited to attend the Book Seminar on </w:t>
            </w:r>
            <w:r w:rsidRPr="355B42F5">
              <w:rPr>
                <w:rFonts w:eastAsia="Times New Roman"/>
                <w:i/>
                <w:iCs/>
                <w:color w:val="212529"/>
                <w:bdr w:val="none" w:sz="0" w:space="0" w:color="auto" w:frame="1"/>
                <w:lang w:eastAsia="en-SG"/>
              </w:rPr>
              <w:t xml:space="preserve">International Financial Institutions and Sustainable Development: </w:t>
            </w:r>
            <w:proofErr w:type="spellStart"/>
            <w:r w:rsidRPr="355B42F5">
              <w:rPr>
                <w:rFonts w:eastAsia="Times New Roman"/>
                <w:i/>
                <w:iCs/>
                <w:color w:val="212529"/>
                <w:bdr w:val="none" w:sz="0" w:space="0" w:color="auto" w:frame="1"/>
                <w:lang w:eastAsia="en-SG"/>
              </w:rPr>
              <w:t>Lawmaking</w:t>
            </w:r>
            <w:proofErr w:type="spellEnd"/>
            <w:r w:rsidRPr="355B42F5">
              <w:rPr>
                <w:rFonts w:eastAsia="Times New Roman"/>
                <w:i/>
                <w:iCs/>
                <w:color w:val="212529"/>
                <w:bdr w:val="none" w:sz="0" w:space="0" w:color="auto" w:frame="1"/>
                <w:lang w:eastAsia="en-SG"/>
              </w:rPr>
              <w:t xml:space="preserve"> and Accountability </w:t>
            </w:r>
            <w:r w:rsidRPr="355B42F5">
              <w:rPr>
                <w:rFonts w:eastAsia="Times New Roman"/>
                <w:color w:val="212529"/>
                <w:bdr w:val="none" w:sz="0" w:space="0" w:color="auto" w:frame="1"/>
                <w:lang w:eastAsia="en-SG"/>
              </w:rPr>
              <w:t xml:space="preserve">by Dr </w:t>
            </w:r>
            <w:r w:rsidRPr="355B42F5">
              <w:rPr>
                <w:rFonts w:eastAsia="Times New Roman"/>
                <w:color w:val="212529"/>
                <w:lang w:eastAsia="en-SG"/>
              </w:rPr>
              <w:t xml:space="preserve">Johanna </w:t>
            </w:r>
            <w:proofErr w:type="spellStart"/>
            <w:r w:rsidRPr="355B42F5">
              <w:rPr>
                <w:rFonts w:eastAsia="Times New Roman"/>
                <w:color w:val="212529"/>
                <w:lang w:eastAsia="en-SG"/>
              </w:rPr>
              <w:t>Aleria</w:t>
            </w:r>
            <w:proofErr w:type="spellEnd"/>
            <w:r w:rsidRPr="355B42F5">
              <w:rPr>
                <w:rFonts w:eastAsia="Times New Roman"/>
                <w:color w:val="212529"/>
                <w:lang w:eastAsia="en-SG"/>
              </w:rPr>
              <w:t xml:space="preserve"> P. LORENZO</w:t>
            </w:r>
          </w:p>
          <w:p w14:paraId="314E345F" w14:textId="3809E535" w:rsidR="0045603B" w:rsidRPr="009156BE" w:rsidRDefault="0045603B" w:rsidP="355B42F5">
            <w:pPr>
              <w:spacing w:after="0" w:line="240" w:lineRule="auto"/>
              <w:rPr>
                <w:rFonts w:eastAsia="Times New Roman"/>
                <w:color w:val="212529"/>
                <w:lang w:eastAsia="en-SG"/>
              </w:rPr>
            </w:pPr>
          </w:p>
          <w:p w14:paraId="515A0C3C" w14:textId="5F154D79" w:rsidR="0045603B" w:rsidRPr="009156BE" w:rsidRDefault="355B42F5" w:rsidP="355B42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55B42F5">
              <w:rPr>
                <w:rFonts w:eastAsia="Times New Roman"/>
                <w:color w:val="212529"/>
                <w:lang w:eastAsia="en-SG"/>
              </w:rPr>
              <w:t xml:space="preserve">For more information and registration, check out: </w:t>
            </w:r>
            <w:hyperlink r:id="rId10">
              <w:r w:rsidRPr="355B42F5">
                <w:rPr>
                  <w:rStyle w:val="Hyperlink"/>
                  <w:rFonts w:ascii="Calibri" w:eastAsia="Calibri" w:hAnsi="Calibri" w:cs="Calibri"/>
                </w:rPr>
                <w:t>https://law.nus.edu.sg/apcel/events/apcel-book-talk-international-financial-institutions-and-sustainable-development-lawmaking-and-accountability-cup-2025/</w:t>
              </w:r>
            </w:hyperlink>
            <w:r w:rsidRPr="355B42F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5603B" w:rsidRPr="00E719E2" w14:paraId="7489FE60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4844DB" w14:textId="77777777" w:rsidR="0045603B" w:rsidRDefault="0045603B" w:rsidP="00B33F08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586842F" w14:textId="2C859A6C" w:rsidR="0045603B" w:rsidRDefault="0045603B" w:rsidP="00B33F08">
            <w:pPr>
              <w:spacing w:after="0" w:line="240" w:lineRule="auto"/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bdr w:val="none" w:sz="0" w:space="0" w:color="auto" w:frame="1"/>
                <w:lang w:eastAsia="en-SG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bdr w:val="none" w:sz="0" w:space="0" w:color="auto" w:frame="1"/>
                <w:lang w:eastAsia="en-SG"/>
              </w:rPr>
              <w:t>SESSION 5</w:t>
            </w:r>
          </w:p>
        </w:tc>
      </w:tr>
      <w:tr w:rsidR="0045603B" w:rsidRPr="00E719E2" w14:paraId="709DE6F5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1816B2" w14:textId="1D00831A" w:rsidR="0045603B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14:00 – 14:40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02BA912" w14:textId="5457234A" w:rsidR="0045603B" w:rsidRPr="004318A2" w:rsidRDefault="0045603B" w:rsidP="00B33F08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Pr="0045603B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Biodiversity and Regional Trade </w:t>
            </w:r>
            <w:bookmarkStart w:id="0" w:name="_GoBack"/>
            <w:bookmarkEnd w:id="0"/>
            <w:r w:rsidRPr="0045603B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Agreements Concluded by Japan - Why biodiversity receives limited emphasis compared to climate change?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4601DB80" w14:textId="79626B0B" w:rsidR="0045603B" w:rsidRDefault="00761E95" w:rsidP="00B33F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proofErr w:type="spellStart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Ritsuko</w:t>
            </w:r>
            <w:proofErr w:type="spellEnd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YONEDA</w:t>
            </w:r>
          </w:p>
          <w:p w14:paraId="504E8DAC" w14:textId="538BF636" w:rsidR="0045603B" w:rsidRPr="00757B6F" w:rsidRDefault="00761E95" w:rsidP="00B33F08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Japan Ministry of Agriculture, Forestry, and Fisheries</w:t>
            </w:r>
          </w:p>
        </w:tc>
      </w:tr>
      <w:tr w:rsidR="0045603B" w:rsidRPr="00E719E2" w14:paraId="3B7DF594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B23F49" w14:textId="3F5AB8BC" w:rsidR="0045603B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14:40 – 15:20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532BE24" w14:textId="3572FC1F" w:rsidR="0045603B" w:rsidRPr="004318A2" w:rsidRDefault="0045603B" w:rsidP="00B33F08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="00761E95" w:rsidRPr="00761E95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Biodiversity as an Essential Element of Trade Treaties - How the GBF Changes Trade Law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36B55733" w14:textId="2AD2B8B1" w:rsidR="0045603B" w:rsidRDefault="00761E95" w:rsidP="00B33F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Markus</w:t>
            </w:r>
            <w:r w:rsidR="0045603B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GEHRING</w:t>
            </w:r>
          </w:p>
          <w:p w14:paraId="65DF1D8F" w14:textId="4A0DDB4C" w:rsidR="0045603B" w:rsidRPr="00617AA4" w:rsidRDefault="00761E95" w:rsidP="00B33F08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University of Cambridge</w:t>
            </w:r>
          </w:p>
        </w:tc>
      </w:tr>
      <w:tr w:rsidR="0045603B" w:rsidRPr="00E719E2" w14:paraId="6598EB13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3078E" w14:textId="7912F8CB" w:rsidR="0045603B" w:rsidRDefault="7A481CC5" w:rsidP="7A481CC5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en-SG"/>
              </w:rPr>
            </w:pPr>
            <w:r w:rsidRPr="7A481CC5">
              <w:rPr>
                <w:rFonts w:eastAsia="Times New Roman"/>
                <w:color w:val="212529"/>
                <w:sz w:val="24"/>
                <w:szCs w:val="24"/>
                <w:lang w:eastAsia="en-SG"/>
              </w:rPr>
              <w:t>15:20 – 16:00</w:t>
            </w: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885B5CB" w14:textId="7D6851CC" w:rsidR="0045603B" w:rsidRPr="004318A2" w:rsidRDefault="0045603B" w:rsidP="00B33F08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“</w:t>
            </w:r>
            <w:r w:rsidR="00761E95" w:rsidRPr="00761E95"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Reconciling trade liberalization and environmental protection: Pathways to effective biodiversity conservation in the ASEAN region through FTAs</w:t>
            </w: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”</w:t>
            </w:r>
          </w:p>
          <w:p w14:paraId="2C9BF31B" w14:textId="75A48A13" w:rsidR="0045603B" w:rsidRDefault="00761E95" w:rsidP="00B33F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DUONG Tran </w:t>
            </w:r>
            <w:proofErr w:type="spellStart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Thi</w:t>
            </w:r>
            <w:proofErr w:type="spellEnd"/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 xml:space="preserve"> Thuy</w:t>
            </w:r>
          </w:p>
          <w:p w14:paraId="75CA1BC9" w14:textId="7D57A622" w:rsidR="0045603B" w:rsidRPr="00617AA4" w:rsidRDefault="00761E95" w:rsidP="00B33F08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  <w:r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  <w:t>Ho Chi Minh City University of Law</w:t>
            </w:r>
          </w:p>
        </w:tc>
      </w:tr>
      <w:tr w:rsidR="009156BE" w:rsidRPr="00E719E2" w14:paraId="48F40669" w14:textId="77777777" w:rsidTr="7A481CC5">
        <w:trPr>
          <w:trHeight w:val="299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039F0" w14:textId="77777777" w:rsidR="009156BE" w:rsidRDefault="009156BE" w:rsidP="00B33F08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3"/>
                <w:lang w:eastAsia="en-SG"/>
              </w:rPr>
            </w:pPr>
          </w:p>
        </w:tc>
        <w:tc>
          <w:tcPr>
            <w:tcW w:w="7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E6B6450" w14:textId="283C51E7" w:rsidR="009156BE" w:rsidRPr="009156BE" w:rsidRDefault="009156BE" w:rsidP="00B33F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lang w:eastAsia="en-SG"/>
              </w:rPr>
            </w:pPr>
            <w:r w:rsidRPr="009156BE">
              <w:rPr>
                <w:rFonts w:eastAsia="Times New Roman" w:cstheme="minorHAnsi"/>
                <w:b/>
                <w:bCs/>
                <w:color w:val="212529"/>
                <w:sz w:val="24"/>
                <w:szCs w:val="23"/>
                <w:lang w:eastAsia="en-SG"/>
              </w:rPr>
              <w:t>End of Day 2</w:t>
            </w:r>
          </w:p>
        </w:tc>
      </w:tr>
    </w:tbl>
    <w:p w14:paraId="2E595D24" w14:textId="77777777" w:rsidR="00E96E9E" w:rsidRDefault="00E96E9E" w:rsidP="006E1D12">
      <w:pPr>
        <w:spacing w:after="0" w:line="276" w:lineRule="auto"/>
        <w:rPr>
          <w:i/>
          <w:szCs w:val="20"/>
        </w:rPr>
      </w:pPr>
    </w:p>
    <w:p w14:paraId="40CA8A6D" w14:textId="3AF7E099" w:rsidR="006E1D12" w:rsidRDefault="006E1D12" w:rsidP="006E1D12">
      <w:pPr>
        <w:spacing w:after="0" w:line="276" w:lineRule="auto"/>
        <w:rPr>
          <w:i/>
          <w:szCs w:val="20"/>
        </w:rPr>
      </w:pPr>
      <w:r w:rsidRPr="00FC3E39">
        <w:rPr>
          <w:i/>
          <w:szCs w:val="20"/>
        </w:rPr>
        <w:t>*</w:t>
      </w:r>
      <w:r>
        <w:rPr>
          <w:i/>
          <w:szCs w:val="20"/>
        </w:rPr>
        <w:t xml:space="preserve">Schedule subject to change. </w:t>
      </w:r>
    </w:p>
    <w:p w14:paraId="352D5E7A" w14:textId="77777777" w:rsidR="006E1D12" w:rsidRPr="002F2C61" w:rsidRDefault="006E1D12" w:rsidP="006E1D12">
      <w:pPr>
        <w:spacing w:after="0" w:line="276" w:lineRule="auto"/>
        <w:rPr>
          <w:i/>
          <w:szCs w:val="20"/>
        </w:rPr>
      </w:pPr>
      <w:r>
        <w:rPr>
          <w:i/>
          <w:szCs w:val="20"/>
        </w:rPr>
        <w:t>Please check</w:t>
      </w:r>
      <w:r w:rsidRPr="002F2C61">
        <w:t xml:space="preserve"> </w:t>
      </w:r>
      <w:hyperlink r:id="rId11" w:history="1">
        <w:r w:rsidRPr="007A1A00">
          <w:rPr>
            <w:rStyle w:val="Hyperlink"/>
            <w:i/>
            <w:szCs w:val="20"/>
          </w:rPr>
          <w:t>https://law.nus.edu.sg/apcel/events/apcelbdt260122-23/</w:t>
        </w:r>
      </w:hyperlink>
      <w:r>
        <w:rPr>
          <w:i/>
          <w:szCs w:val="20"/>
        </w:rPr>
        <w:t xml:space="preserve">  for further information. </w:t>
      </w:r>
    </w:p>
    <w:p w14:paraId="083725CF" w14:textId="5CD18A73" w:rsidR="00A2309B" w:rsidRPr="0045603B" w:rsidRDefault="00A2309B" w:rsidP="001A07EA">
      <w:pPr>
        <w:spacing w:after="0" w:line="276" w:lineRule="auto"/>
        <w:rPr>
          <w:i/>
          <w:szCs w:val="20"/>
        </w:rPr>
      </w:pPr>
    </w:p>
    <w:sectPr w:rsidR="00A2309B" w:rsidRPr="0045603B" w:rsidSect="001F48A0">
      <w:headerReference w:type="default" r:id="rId12"/>
      <w:footerReference w:type="default" r:id="rId13"/>
      <w:pgSz w:w="11906" w:h="16838"/>
      <w:pgMar w:top="1135" w:right="1440" w:bottom="851" w:left="1440" w:header="426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59188" w14:textId="77777777" w:rsidR="00AB537F" w:rsidRDefault="00AB537F" w:rsidP="009551F6">
      <w:pPr>
        <w:spacing w:after="0" w:line="240" w:lineRule="auto"/>
      </w:pPr>
      <w:r>
        <w:separator/>
      </w:r>
    </w:p>
  </w:endnote>
  <w:endnote w:type="continuationSeparator" w:id="0">
    <w:p w14:paraId="3CB05801" w14:textId="77777777" w:rsidR="00AB537F" w:rsidRDefault="00AB537F" w:rsidP="0095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40EF" w14:textId="280BB57C" w:rsidR="00C130D1" w:rsidRDefault="00C130D1" w:rsidP="00C130D1">
    <w:pPr>
      <w:pStyle w:val="Footer"/>
      <w:jc w:val="right"/>
    </w:pPr>
  </w:p>
  <w:p w14:paraId="19AAFC0D" w14:textId="77777777" w:rsidR="00C130D1" w:rsidRDefault="00C13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73B04" w14:textId="77777777" w:rsidR="00AB537F" w:rsidRDefault="00AB537F" w:rsidP="009551F6">
      <w:pPr>
        <w:spacing w:after="0" w:line="240" w:lineRule="auto"/>
      </w:pPr>
      <w:r>
        <w:separator/>
      </w:r>
    </w:p>
  </w:footnote>
  <w:footnote w:type="continuationSeparator" w:id="0">
    <w:p w14:paraId="0122C331" w14:textId="77777777" w:rsidR="00AB537F" w:rsidRDefault="00AB537F" w:rsidP="0095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D963B" w14:textId="5AE806A1" w:rsidR="009342EF" w:rsidRDefault="008026CC">
    <w:pPr>
      <w:pStyle w:val="Header"/>
    </w:pPr>
    <w:r>
      <w:rPr>
        <w:noProof/>
      </w:rPr>
      <w:drawing>
        <wp:inline distT="0" distB="0" distL="0" distR="0" wp14:anchorId="0030C58F" wp14:editId="4C05C7DF">
          <wp:extent cx="2221230" cy="548640"/>
          <wp:effectExtent l="0" t="0" r="7620" b="3810"/>
          <wp:docPr id="1335172564" name="Picture 1335172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S_APCEL (latest highest reso).jpg_comm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263" cy="55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F8337" w14:textId="77777777" w:rsidR="009156BE" w:rsidRDefault="009156BE" w:rsidP="009156BE">
    <w:pPr>
      <w:spacing w:after="0" w:line="240" w:lineRule="auto"/>
      <w:rPr>
        <w:rFonts w:ascii="Calibri" w:eastAsia="Times New Roman" w:hAnsi="Calibri" w:cs="Calibri"/>
        <w:b/>
        <w:color w:val="000000"/>
        <w:sz w:val="28"/>
        <w:szCs w:val="28"/>
        <w:lang w:eastAsia="zh-CN"/>
      </w:rPr>
    </w:pPr>
    <w:r>
      <w:rPr>
        <w:rFonts w:ascii="Calibri" w:eastAsia="Times New Roman" w:hAnsi="Calibri" w:cs="Calibri"/>
        <w:b/>
        <w:color w:val="000000"/>
        <w:sz w:val="28"/>
        <w:szCs w:val="28"/>
        <w:lang w:eastAsia="zh-CN"/>
      </w:rPr>
      <w:t xml:space="preserve">BIODIVERSITY AND FREE TRADE AGREEMENTS WORKSHOP </w:t>
    </w:r>
  </w:p>
  <w:p w14:paraId="5DA99D96" w14:textId="77777777" w:rsidR="009156BE" w:rsidRDefault="009156BE" w:rsidP="009156BE">
    <w:pPr>
      <w:spacing w:after="0" w:line="240" w:lineRule="auto"/>
      <w:rPr>
        <w:rFonts w:ascii="Calibri" w:eastAsia="Times New Roman" w:hAnsi="Calibri" w:cs="Calibri"/>
        <w:b/>
        <w:color w:val="000000"/>
        <w:sz w:val="28"/>
        <w:szCs w:val="28"/>
        <w:lang w:eastAsia="zh-CN"/>
      </w:rPr>
    </w:pPr>
    <w:r w:rsidRPr="00322731">
      <w:rPr>
        <w:rFonts w:ascii="Calibri" w:eastAsia="Times New Roman" w:hAnsi="Calibri" w:cs="Calibri"/>
        <w:b/>
        <w:color w:val="000000"/>
        <w:sz w:val="28"/>
        <w:szCs w:val="28"/>
        <w:lang w:eastAsia="zh-CN"/>
      </w:rPr>
      <w:t>PROGRAM</w:t>
    </w:r>
    <w:r>
      <w:rPr>
        <w:rFonts w:ascii="Calibri" w:eastAsia="Times New Roman" w:hAnsi="Calibri" w:cs="Calibri"/>
        <w:b/>
        <w:color w:val="000000"/>
        <w:sz w:val="28"/>
        <w:szCs w:val="28"/>
        <w:lang w:eastAsia="zh-CN"/>
      </w:rPr>
      <w:t>M</w:t>
    </w:r>
    <w:r w:rsidRPr="00322731">
      <w:rPr>
        <w:rFonts w:ascii="Calibri" w:eastAsia="Times New Roman" w:hAnsi="Calibri" w:cs="Calibri"/>
        <w:b/>
        <w:color w:val="000000"/>
        <w:sz w:val="28"/>
        <w:szCs w:val="28"/>
        <w:lang w:eastAsia="zh-CN"/>
      </w:rPr>
      <w:t>E</w:t>
    </w:r>
  </w:p>
  <w:p w14:paraId="4F0F5DB5" w14:textId="77777777" w:rsidR="009156BE" w:rsidRDefault="009156BE" w:rsidP="009156BE">
    <w:pPr>
      <w:spacing w:after="0" w:line="240" w:lineRule="auto"/>
      <w:rPr>
        <w:rFonts w:ascii="Calibri" w:eastAsia="Times New Roman" w:hAnsi="Calibri" w:cs="Calibri"/>
        <w:b/>
        <w:color w:val="000000"/>
        <w:sz w:val="28"/>
        <w:szCs w:val="28"/>
        <w:lang w:eastAsia="zh-CN"/>
      </w:rPr>
    </w:pPr>
    <w:r>
      <w:rPr>
        <w:rFonts w:ascii="Calibri" w:eastAsia="Times New Roman" w:hAnsi="Calibri" w:cs="Calibri"/>
        <w:b/>
        <w:color w:val="000000"/>
        <w:sz w:val="28"/>
        <w:szCs w:val="28"/>
        <w:lang w:eastAsia="zh-CN"/>
      </w:rPr>
      <w:t>22 TO 23 JANUARY 2026</w:t>
    </w:r>
  </w:p>
  <w:p w14:paraId="09D117ED" w14:textId="77777777" w:rsidR="009156BE" w:rsidRDefault="00915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0EE"/>
    <w:multiLevelType w:val="hybridMultilevel"/>
    <w:tmpl w:val="395CFA4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65F6B"/>
    <w:multiLevelType w:val="hybridMultilevel"/>
    <w:tmpl w:val="93D4A7A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27828"/>
    <w:multiLevelType w:val="hybridMultilevel"/>
    <w:tmpl w:val="8438E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D75AE"/>
    <w:multiLevelType w:val="hybridMultilevel"/>
    <w:tmpl w:val="E96A298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02714"/>
    <w:multiLevelType w:val="hybridMultilevel"/>
    <w:tmpl w:val="8842BA86"/>
    <w:lvl w:ilvl="0" w:tplc="B13009A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229E9"/>
    <w:multiLevelType w:val="hybridMultilevel"/>
    <w:tmpl w:val="F4B4651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76733"/>
    <w:multiLevelType w:val="hybridMultilevel"/>
    <w:tmpl w:val="A33A514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1A618B"/>
    <w:multiLevelType w:val="hybridMultilevel"/>
    <w:tmpl w:val="C5D64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432B6"/>
    <w:multiLevelType w:val="hybridMultilevel"/>
    <w:tmpl w:val="7F16D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621E6"/>
    <w:multiLevelType w:val="hybridMultilevel"/>
    <w:tmpl w:val="D36ECEF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51388C"/>
    <w:multiLevelType w:val="hybridMultilevel"/>
    <w:tmpl w:val="7618FFC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F23A91"/>
    <w:multiLevelType w:val="hybridMultilevel"/>
    <w:tmpl w:val="3BDE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63A65"/>
    <w:multiLevelType w:val="hybridMultilevel"/>
    <w:tmpl w:val="DA100FB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S0NDM3NjYzNLA0NDRU0lEKTi0uzszPAykwqgUAdCrm+ywAAAA="/>
  </w:docVars>
  <w:rsids>
    <w:rsidRoot w:val="00F35606"/>
    <w:rsid w:val="00015271"/>
    <w:rsid w:val="00015800"/>
    <w:rsid w:val="0002605A"/>
    <w:rsid w:val="0004053F"/>
    <w:rsid w:val="00047B38"/>
    <w:rsid w:val="00052C12"/>
    <w:rsid w:val="00071053"/>
    <w:rsid w:val="0007346C"/>
    <w:rsid w:val="0007660F"/>
    <w:rsid w:val="00085113"/>
    <w:rsid w:val="00085221"/>
    <w:rsid w:val="000942D1"/>
    <w:rsid w:val="00097CC1"/>
    <w:rsid w:val="000A4469"/>
    <w:rsid w:val="000B38F2"/>
    <w:rsid w:val="000C3CA5"/>
    <w:rsid w:val="000D4D78"/>
    <w:rsid w:val="000D61F2"/>
    <w:rsid w:val="000D6B27"/>
    <w:rsid w:val="000D77C3"/>
    <w:rsid w:val="00103D05"/>
    <w:rsid w:val="00105585"/>
    <w:rsid w:val="00122821"/>
    <w:rsid w:val="00124B27"/>
    <w:rsid w:val="00127B63"/>
    <w:rsid w:val="0015061B"/>
    <w:rsid w:val="00150F97"/>
    <w:rsid w:val="001641BC"/>
    <w:rsid w:val="0017438E"/>
    <w:rsid w:val="00176DBA"/>
    <w:rsid w:val="0019026C"/>
    <w:rsid w:val="001918F3"/>
    <w:rsid w:val="0019776A"/>
    <w:rsid w:val="001A07EA"/>
    <w:rsid w:val="001A4221"/>
    <w:rsid w:val="001C7066"/>
    <w:rsid w:val="001D70ED"/>
    <w:rsid w:val="001E3C20"/>
    <w:rsid w:val="001E4598"/>
    <w:rsid w:val="001E5481"/>
    <w:rsid w:val="001F48A0"/>
    <w:rsid w:val="00204F1B"/>
    <w:rsid w:val="002065CE"/>
    <w:rsid w:val="00213ECC"/>
    <w:rsid w:val="00225203"/>
    <w:rsid w:val="002330DB"/>
    <w:rsid w:val="002332E6"/>
    <w:rsid w:val="00245100"/>
    <w:rsid w:val="00253628"/>
    <w:rsid w:val="00284876"/>
    <w:rsid w:val="002C43A7"/>
    <w:rsid w:val="002E3CE8"/>
    <w:rsid w:val="002E4550"/>
    <w:rsid w:val="002E7BD4"/>
    <w:rsid w:val="002F2C61"/>
    <w:rsid w:val="002F3C86"/>
    <w:rsid w:val="003043E5"/>
    <w:rsid w:val="003220A7"/>
    <w:rsid w:val="00322731"/>
    <w:rsid w:val="00347D7B"/>
    <w:rsid w:val="00382044"/>
    <w:rsid w:val="00391295"/>
    <w:rsid w:val="003A007F"/>
    <w:rsid w:val="003A503B"/>
    <w:rsid w:val="003C6777"/>
    <w:rsid w:val="003D1C09"/>
    <w:rsid w:val="003E016D"/>
    <w:rsid w:val="003E0BF9"/>
    <w:rsid w:val="003E328F"/>
    <w:rsid w:val="003F36F6"/>
    <w:rsid w:val="004073F8"/>
    <w:rsid w:val="00410332"/>
    <w:rsid w:val="00413F78"/>
    <w:rsid w:val="00417CD0"/>
    <w:rsid w:val="00425A69"/>
    <w:rsid w:val="004318A2"/>
    <w:rsid w:val="00436A5A"/>
    <w:rsid w:val="00444820"/>
    <w:rsid w:val="00451760"/>
    <w:rsid w:val="0045603B"/>
    <w:rsid w:val="00477D71"/>
    <w:rsid w:val="00490C90"/>
    <w:rsid w:val="00495599"/>
    <w:rsid w:val="004A2F4A"/>
    <w:rsid w:val="004B0A51"/>
    <w:rsid w:val="004B4874"/>
    <w:rsid w:val="004B5E77"/>
    <w:rsid w:val="004B6EC0"/>
    <w:rsid w:val="004B79D0"/>
    <w:rsid w:val="004E3ED4"/>
    <w:rsid w:val="00513354"/>
    <w:rsid w:val="0051499C"/>
    <w:rsid w:val="00516540"/>
    <w:rsid w:val="005202DC"/>
    <w:rsid w:val="00524832"/>
    <w:rsid w:val="00525294"/>
    <w:rsid w:val="00531386"/>
    <w:rsid w:val="00535423"/>
    <w:rsid w:val="005569B8"/>
    <w:rsid w:val="00561876"/>
    <w:rsid w:val="0056655B"/>
    <w:rsid w:val="00577F0B"/>
    <w:rsid w:val="0058054A"/>
    <w:rsid w:val="00580C20"/>
    <w:rsid w:val="005872AF"/>
    <w:rsid w:val="005B2285"/>
    <w:rsid w:val="005B4C39"/>
    <w:rsid w:val="005C11F3"/>
    <w:rsid w:val="005C3F04"/>
    <w:rsid w:val="005D05A2"/>
    <w:rsid w:val="005D152B"/>
    <w:rsid w:val="005D1D7F"/>
    <w:rsid w:val="005D6DA1"/>
    <w:rsid w:val="00600A30"/>
    <w:rsid w:val="0060143B"/>
    <w:rsid w:val="006170A9"/>
    <w:rsid w:val="00617AA4"/>
    <w:rsid w:val="006224CB"/>
    <w:rsid w:val="006357C8"/>
    <w:rsid w:val="0064539F"/>
    <w:rsid w:val="006467E0"/>
    <w:rsid w:val="006470F2"/>
    <w:rsid w:val="00691DF7"/>
    <w:rsid w:val="00693E1D"/>
    <w:rsid w:val="00697F74"/>
    <w:rsid w:val="006A7F25"/>
    <w:rsid w:val="006B424B"/>
    <w:rsid w:val="006B45BA"/>
    <w:rsid w:val="006D3B37"/>
    <w:rsid w:val="006E1D12"/>
    <w:rsid w:val="006F5C16"/>
    <w:rsid w:val="00705D60"/>
    <w:rsid w:val="0071325F"/>
    <w:rsid w:val="00723D0B"/>
    <w:rsid w:val="00752E22"/>
    <w:rsid w:val="00753357"/>
    <w:rsid w:val="00754EC6"/>
    <w:rsid w:val="00757B6F"/>
    <w:rsid w:val="00761578"/>
    <w:rsid w:val="00761E95"/>
    <w:rsid w:val="00770D5F"/>
    <w:rsid w:val="00772BD5"/>
    <w:rsid w:val="00774AB7"/>
    <w:rsid w:val="007849D5"/>
    <w:rsid w:val="00793FC0"/>
    <w:rsid w:val="007A40CF"/>
    <w:rsid w:val="007B114F"/>
    <w:rsid w:val="007C050F"/>
    <w:rsid w:val="007D2B63"/>
    <w:rsid w:val="007F6FAA"/>
    <w:rsid w:val="008026CC"/>
    <w:rsid w:val="00817FB0"/>
    <w:rsid w:val="00820DDD"/>
    <w:rsid w:val="00825979"/>
    <w:rsid w:val="00826B54"/>
    <w:rsid w:val="00836315"/>
    <w:rsid w:val="00837537"/>
    <w:rsid w:val="00852345"/>
    <w:rsid w:val="00855D9D"/>
    <w:rsid w:val="008956F1"/>
    <w:rsid w:val="008A3676"/>
    <w:rsid w:val="008B024A"/>
    <w:rsid w:val="008B02B6"/>
    <w:rsid w:val="008E7D39"/>
    <w:rsid w:val="009156BE"/>
    <w:rsid w:val="0092012B"/>
    <w:rsid w:val="009342EF"/>
    <w:rsid w:val="00941D87"/>
    <w:rsid w:val="009551F6"/>
    <w:rsid w:val="00955B89"/>
    <w:rsid w:val="00960EB7"/>
    <w:rsid w:val="00961825"/>
    <w:rsid w:val="00972A36"/>
    <w:rsid w:val="0097711B"/>
    <w:rsid w:val="009A3FCF"/>
    <w:rsid w:val="009D63C3"/>
    <w:rsid w:val="009E7E4F"/>
    <w:rsid w:val="00A00C79"/>
    <w:rsid w:val="00A01172"/>
    <w:rsid w:val="00A06E4A"/>
    <w:rsid w:val="00A2191A"/>
    <w:rsid w:val="00A2309B"/>
    <w:rsid w:val="00A2507A"/>
    <w:rsid w:val="00A36951"/>
    <w:rsid w:val="00A42CCB"/>
    <w:rsid w:val="00A63C25"/>
    <w:rsid w:val="00A64523"/>
    <w:rsid w:val="00A86EB8"/>
    <w:rsid w:val="00A907C6"/>
    <w:rsid w:val="00AA078F"/>
    <w:rsid w:val="00AA771E"/>
    <w:rsid w:val="00AB537F"/>
    <w:rsid w:val="00AE0D2E"/>
    <w:rsid w:val="00B038CD"/>
    <w:rsid w:val="00B047FB"/>
    <w:rsid w:val="00BA2FF5"/>
    <w:rsid w:val="00BA790F"/>
    <w:rsid w:val="00BB220D"/>
    <w:rsid w:val="00BC7092"/>
    <w:rsid w:val="00BD1091"/>
    <w:rsid w:val="00BE2E92"/>
    <w:rsid w:val="00BE3E99"/>
    <w:rsid w:val="00BE5079"/>
    <w:rsid w:val="00C07833"/>
    <w:rsid w:val="00C130D1"/>
    <w:rsid w:val="00C235ED"/>
    <w:rsid w:val="00C303D6"/>
    <w:rsid w:val="00C32890"/>
    <w:rsid w:val="00C34E57"/>
    <w:rsid w:val="00C41F24"/>
    <w:rsid w:val="00C474B5"/>
    <w:rsid w:val="00C50A28"/>
    <w:rsid w:val="00C53895"/>
    <w:rsid w:val="00C611D0"/>
    <w:rsid w:val="00C63721"/>
    <w:rsid w:val="00C64AD0"/>
    <w:rsid w:val="00C7572F"/>
    <w:rsid w:val="00C97AEC"/>
    <w:rsid w:val="00CA4A34"/>
    <w:rsid w:val="00CB50DF"/>
    <w:rsid w:val="00CF06E3"/>
    <w:rsid w:val="00D27E9A"/>
    <w:rsid w:val="00D37683"/>
    <w:rsid w:val="00D42FF5"/>
    <w:rsid w:val="00D4589C"/>
    <w:rsid w:val="00D546C2"/>
    <w:rsid w:val="00D71ED8"/>
    <w:rsid w:val="00DA16FF"/>
    <w:rsid w:val="00DB5764"/>
    <w:rsid w:val="00DB5B03"/>
    <w:rsid w:val="00DC08A4"/>
    <w:rsid w:val="00DC2D62"/>
    <w:rsid w:val="00DD486C"/>
    <w:rsid w:val="00DF0BF5"/>
    <w:rsid w:val="00E00774"/>
    <w:rsid w:val="00E11C35"/>
    <w:rsid w:val="00E133E7"/>
    <w:rsid w:val="00E14A7E"/>
    <w:rsid w:val="00E507C7"/>
    <w:rsid w:val="00E51373"/>
    <w:rsid w:val="00E56646"/>
    <w:rsid w:val="00E719E2"/>
    <w:rsid w:val="00E96E9E"/>
    <w:rsid w:val="00E9758B"/>
    <w:rsid w:val="00EB14A1"/>
    <w:rsid w:val="00EC1515"/>
    <w:rsid w:val="00EC6573"/>
    <w:rsid w:val="00EE166F"/>
    <w:rsid w:val="00F078E2"/>
    <w:rsid w:val="00F23773"/>
    <w:rsid w:val="00F3232D"/>
    <w:rsid w:val="00F35606"/>
    <w:rsid w:val="00F43668"/>
    <w:rsid w:val="00F6243F"/>
    <w:rsid w:val="00F719D0"/>
    <w:rsid w:val="00F80990"/>
    <w:rsid w:val="00FA6A72"/>
    <w:rsid w:val="00FB72C2"/>
    <w:rsid w:val="00FC0060"/>
    <w:rsid w:val="00FC3E39"/>
    <w:rsid w:val="00FD34ED"/>
    <w:rsid w:val="355B42F5"/>
    <w:rsid w:val="36D21011"/>
    <w:rsid w:val="7A48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F8285"/>
  <w15:chartTrackingRefBased/>
  <w15:docId w15:val="{11B5F978-E5C4-414D-B5F9-6F5E1101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9B8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1F6"/>
  </w:style>
  <w:style w:type="paragraph" w:styleId="Footer">
    <w:name w:val="footer"/>
    <w:basedOn w:val="Normal"/>
    <w:link w:val="FooterChar"/>
    <w:uiPriority w:val="99"/>
    <w:unhideWhenUsed/>
    <w:rsid w:val="00955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1F6"/>
  </w:style>
  <w:style w:type="character" w:styleId="Hyperlink">
    <w:name w:val="Hyperlink"/>
    <w:basedOn w:val="DefaultParagraphFont"/>
    <w:uiPriority w:val="99"/>
    <w:unhideWhenUsed/>
    <w:rsid w:val="008B0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2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8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79D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3CA5"/>
    <w:rPr>
      <w:b/>
      <w:bCs/>
    </w:rPr>
  </w:style>
  <w:style w:type="character" w:styleId="Emphasis">
    <w:name w:val="Emphasis"/>
    <w:basedOn w:val="DefaultParagraphFont"/>
    <w:uiPriority w:val="20"/>
    <w:qFormat/>
    <w:rsid w:val="000C3CA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C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SubtleReference">
    <w:name w:val="Subtle Reference"/>
    <w:basedOn w:val="DefaultParagraphFont"/>
    <w:uiPriority w:val="31"/>
    <w:qFormat/>
    <w:rsid w:val="00322731"/>
    <w:rPr>
      <w:smallCaps/>
      <w:color w:val="5A5A5A" w:themeColor="text1" w:themeTint="A5"/>
    </w:rPr>
  </w:style>
  <w:style w:type="character" w:styleId="CommentReference">
    <w:name w:val="annotation reference"/>
    <w:basedOn w:val="DefaultParagraphFont"/>
    <w:uiPriority w:val="99"/>
    <w:semiHidden/>
    <w:unhideWhenUsed/>
    <w:rsid w:val="0009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C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6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4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w.nus.edu.sg/apcel/events/apcelbdt260122-23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aw.nus.edu.sg/apcel/events/apcel-book-talk-international-financial-institutions-and-sustainable-development-lawmaking-and-accountability-cup-202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22B1EB32A6147AD8773D1336EF82C" ma:contentTypeVersion="14" ma:contentTypeDescription="Create a new document." ma:contentTypeScope="" ma:versionID="0e7099baeb4ee808b19441dcc415017b">
  <xsd:schema xmlns:xsd="http://www.w3.org/2001/XMLSchema" xmlns:xs="http://www.w3.org/2001/XMLSchema" xmlns:p="http://schemas.microsoft.com/office/2006/metadata/properties" xmlns:ns3="499fada9-8143-4699-a848-99c7092ec495" xmlns:ns4="3e5aabfb-e394-462d-b4ad-b20e581e9605" targetNamespace="http://schemas.microsoft.com/office/2006/metadata/properties" ma:root="true" ma:fieldsID="e52cad56d34e7b9f1d78ac828d058dcb" ns3:_="" ns4:_="">
    <xsd:import namespace="499fada9-8143-4699-a848-99c7092ec495"/>
    <xsd:import namespace="3e5aabfb-e394-462d-b4ad-b20e581e96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ada9-8143-4699-a848-99c7092ec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abfb-e394-462d-b4ad-b20e581e9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9fada9-8143-4699-a848-99c7092ec495" xsi:nil="true"/>
  </documentManagement>
</p:properties>
</file>

<file path=customXml/itemProps1.xml><?xml version="1.0" encoding="utf-8"?>
<ds:datastoreItem xmlns:ds="http://schemas.openxmlformats.org/officeDocument/2006/customXml" ds:itemID="{F2606212-2C0A-47E9-AC4B-13C827E02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fada9-8143-4699-a848-99c7092ec495"/>
    <ds:schemaRef ds:uri="3e5aabfb-e394-462d-b4ad-b20e581e9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6EE51-0050-4EC5-9816-1F5662247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E9AC8-B28D-48F5-A0C3-78A4D4724288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499fada9-8143-4699-a848-99c7092ec495"/>
    <ds:schemaRef ds:uri="http://schemas.microsoft.com/office/infopath/2007/PartnerControls"/>
    <ds:schemaRef ds:uri="http://schemas.microsoft.com/office/2006/metadata/properties"/>
    <ds:schemaRef ds:uri="3e5aabfb-e394-462d-b4ad-b20e581e960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Ifraim Sofian Faylasuf</dc:creator>
  <cp:keywords/>
  <dc:description/>
  <cp:lastModifiedBy>Rowena Goh</cp:lastModifiedBy>
  <cp:revision>29</cp:revision>
  <cp:lastPrinted>2025-12-10T01:54:00Z</cp:lastPrinted>
  <dcterms:created xsi:type="dcterms:W3CDTF">2024-05-03T08:30:00Z</dcterms:created>
  <dcterms:modified xsi:type="dcterms:W3CDTF">2025-12-10T01:55:00Z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0x010100A2522B1EB32A6147AD8773D1336EF82C</vt:lpwstr>
  </property>
</Properties>
</file>